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F7391" w14:textId="77777777" w:rsidR="00782187" w:rsidRPr="009E506C" w:rsidRDefault="00782187" w:rsidP="009E506C">
      <w:pPr>
        <w:pStyle w:val="Tittel"/>
        <w:jc w:val="center"/>
      </w:pPr>
      <w:bookmarkStart w:id="0" w:name="_GoBack"/>
      <w:bookmarkEnd w:id="0"/>
      <w:r w:rsidRPr="009E506C">
        <w:t>Forpliktelseserklæring</w:t>
      </w:r>
    </w:p>
    <w:p w14:paraId="743F7392" w14:textId="77777777" w:rsidR="00782187" w:rsidRPr="009E506C" w:rsidRDefault="00782187" w:rsidP="00782187">
      <w:pPr>
        <w:rPr>
          <w:rFonts w:cstheme="minorHAnsi"/>
          <w:i/>
          <w:szCs w:val="22"/>
        </w:rPr>
      </w:pPr>
    </w:p>
    <w:p w14:paraId="7F770333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13C2ACD2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 xml:space="preserve">Dette dokumentet skal brukes når tilbyder/hovedleverandør støtter seg på kapasiteten til andre virksomheter for å oppfylle kravene til økonomisk og finansiell kapasitet og/eller tekniske og faglige kvalifikasjoner. Dette gjelder uavhengig av den rettslige forbindelsen mellom dem. </w:t>
      </w:r>
    </w:p>
    <w:p w14:paraId="2E6CC058" w14:textId="77777777" w:rsidR="00650CD8" w:rsidRPr="00650CD8" w:rsidRDefault="00650CD8" w:rsidP="00650CD8">
      <w:pPr>
        <w:rPr>
          <w:rFonts w:cstheme="minorHAnsi"/>
          <w:szCs w:val="22"/>
        </w:rPr>
      </w:pPr>
    </w:p>
    <w:p w14:paraId="1D1BB175" w14:textId="77777777" w:rsidR="00650CD8" w:rsidRPr="00650CD8" w:rsidRDefault="00650CD8" w:rsidP="00650CD8">
      <w:pPr>
        <w:rPr>
          <w:rFonts w:cstheme="minorHAnsi"/>
          <w:i/>
          <w:szCs w:val="22"/>
          <w:highlight w:val="yellow"/>
        </w:rPr>
      </w:pPr>
      <w:r w:rsidRPr="00650CD8">
        <w:rPr>
          <w:rFonts w:cstheme="minorHAnsi"/>
          <w:i/>
          <w:szCs w:val="22"/>
          <w:highlight w:val="yellow"/>
        </w:rPr>
        <w:t>Forskrift om offentlige anskaffelser §16-10, (2)</w:t>
      </w:r>
    </w:p>
    <w:p w14:paraId="4A73A5E7" w14:textId="77777777" w:rsidR="00650CD8" w:rsidRPr="00650CD8" w:rsidRDefault="00650CD8" w:rsidP="00650CD8">
      <w:pPr>
        <w:rPr>
          <w:rFonts w:cstheme="minorHAnsi"/>
          <w:i/>
          <w:szCs w:val="22"/>
        </w:rPr>
      </w:pPr>
      <w:r w:rsidRPr="00650CD8">
        <w:rPr>
          <w:rFonts w:cstheme="minorHAnsi"/>
          <w:i/>
          <w:szCs w:val="22"/>
          <w:highlight w:val="yellow"/>
        </w:rPr>
        <w:t>Forskrift om innkjøpsregler i forsyningssektorene §12-5, (2)</w:t>
      </w:r>
    </w:p>
    <w:p w14:paraId="51B064EF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771D12BE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>Det skal i tillegg til denne erklæringen legges frem dokumentasjon på at underleverandør tilfredsstiller kvalifikasjonskravet.</w:t>
      </w:r>
    </w:p>
    <w:p w14:paraId="3164EEC6" w14:textId="77777777" w:rsidR="00650CD8" w:rsidRPr="00650CD8" w:rsidRDefault="00650CD8" w:rsidP="00650CD8">
      <w:pPr>
        <w:rPr>
          <w:rFonts w:cstheme="minorHAnsi"/>
          <w:szCs w:val="22"/>
        </w:rPr>
      </w:pPr>
    </w:p>
    <w:p w14:paraId="0828DD34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>Det er ikke anledning til å støtte seg på kapasiteten til andre virksomheter for å oppfylle kravene til kvalitetssikrings- eller miljøledelsesstandarder.</w:t>
      </w:r>
    </w:p>
    <w:p w14:paraId="22BABB01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70A4E828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578"/>
      </w:tblGrid>
      <w:tr w:rsidR="00650CD8" w:rsidRPr="00650CD8" w14:paraId="461D148F" w14:textId="77777777" w:rsidTr="00FC53B7">
        <w:tc>
          <w:tcPr>
            <w:tcW w:w="2380" w:type="dxa"/>
            <w:vAlign w:val="center"/>
          </w:tcPr>
          <w:p w14:paraId="016B3BB9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Firma</w:t>
            </w:r>
          </w:p>
        </w:tc>
        <w:tc>
          <w:tcPr>
            <w:tcW w:w="6800" w:type="dxa"/>
            <w:vAlign w:val="center"/>
          </w:tcPr>
          <w:p w14:paraId="09DEDEFC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51E803F5" w14:textId="77777777" w:rsidTr="00FC53B7">
        <w:tc>
          <w:tcPr>
            <w:tcW w:w="2380" w:type="dxa"/>
            <w:vAlign w:val="center"/>
          </w:tcPr>
          <w:p w14:paraId="64AA7AF7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B3C431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0F1CE018" w14:textId="77777777" w:rsidTr="00FC53B7">
        <w:tc>
          <w:tcPr>
            <w:tcW w:w="2380" w:type="dxa"/>
            <w:vAlign w:val="center"/>
          </w:tcPr>
          <w:p w14:paraId="4CECA60B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Adresse</w:t>
            </w:r>
          </w:p>
        </w:tc>
        <w:tc>
          <w:tcPr>
            <w:tcW w:w="6800" w:type="dxa"/>
            <w:vAlign w:val="center"/>
          </w:tcPr>
          <w:p w14:paraId="2DAADE3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02EFB239" w14:textId="77777777" w:rsidTr="00FC53B7">
        <w:tc>
          <w:tcPr>
            <w:tcW w:w="2380" w:type="dxa"/>
            <w:vAlign w:val="center"/>
          </w:tcPr>
          <w:p w14:paraId="61CDBDF3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2CFD0D3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35E11F20" w14:textId="77777777" w:rsidTr="00FC53B7">
        <w:tc>
          <w:tcPr>
            <w:tcW w:w="2380" w:type="dxa"/>
            <w:vAlign w:val="center"/>
          </w:tcPr>
          <w:p w14:paraId="4094E8A2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Land</w:t>
            </w:r>
          </w:p>
        </w:tc>
        <w:tc>
          <w:tcPr>
            <w:tcW w:w="6800" w:type="dxa"/>
            <w:vAlign w:val="center"/>
          </w:tcPr>
          <w:p w14:paraId="2BAD63F9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</w:tbl>
    <w:p w14:paraId="1873D609" w14:textId="77777777" w:rsidR="00650CD8" w:rsidRPr="00650CD8" w:rsidRDefault="00650CD8" w:rsidP="00650CD8">
      <w:pPr>
        <w:spacing w:line="360" w:lineRule="auto"/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 xml:space="preserve"> </w:t>
      </w:r>
    </w:p>
    <w:p w14:paraId="2EE6CEB8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Som underleverandør til (tilbyder/hovedleverandør):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578"/>
      </w:tblGrid>
      <w:tr w:rsidR="00650CD8" w:rsidRPr="00650CD8" w14:paraId="4D4E0414" w14:textId="77777777" w:rsidTr="00FC53B7">
        <w:tc>
          <w:tcPr>
            <w:tcW w:w="2380" w:type="dxa"/>
            <w:vAlign w:val="center"/>
          </w:tcPr>
          <w:p w14:paraId="67952C34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Firma</w:t>
            </w:r>
          </w:p>
        </w:tc>
        <w:tc>
          <w:tcPr>
            <w:tcW w:w="6800" w:type="dxa"/>
            <w:vAlign w:val="center"/>
          </w:tcPr>
          <w:p w14:paraId="60CDAC0B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499ECD15" w14:textId="77777777" w:rsidTr="00FC53B7">
        <w:tc>
          <w:tcPr>
            <w:tcW w:w="2380" w:type="dxa"/>
            <w:vAlign w:val="center"/>
          </w:tcPr>
          <w:p w14:paraId="44FF443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0FE7C5E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56271122" w14:textId="77777777" w:rsidTr="00FC53B7">
        <w:tc>
          <w:tcPr>
            <w:tcW w:w="2380" w:type="dxa"/>
            <w:vAlign w:val="center"/>
          </w:tcPr>
          <w:p w14:paraId="6C2E8CF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Adresse</w:t>
            </w:r>
          </w:p>
        </w:tc>
        <w:tc>
          <w:tcPr>
            <w:tcW w:w="6800" w:type="dxa"/>
            <w:vAlign w:val="center"/>
          </w:tcPr>
          <w:p w14:paraId="50E401D4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7BDD3876" w14:textId="77777777" w:rsidTr="00FC53B7">
        <w:tc>
          <w:tcPr>
            <w:tcW w:w="2380" w:type="dxa"/>
            <w:vAlign w:val="center"/>
          </w:tcPr>
          <w:p w14:paraId="33C92D81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7E373C5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2A129C72" w14:textId="77777777" w:rsidTr="00FC53B7">
        <w:tc>
          <w:tcPr>
            <w:tcW w:w="2380" w:type="dxa"/>
            <w:vAlign w:val="center"/>
          </w:tcPr>
          <w:p w14:paraId="70CBF648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Land</w:t>
            </w:r>
          </w:p>
        </w:tc>
        <w:tc>
          <w:tcPr>
            <w:tcW w:w="6800" w:type="dxa"/>
            <w:vAlign w:val="center"/>
          </w:tcPr>
          <w:p w14:paraId="5BB42C41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</w:tbl>
    <w:p w14:paraId="27088B4C" w14:textId="77777777" w:rsidR="00650CD8" w:rsidRPr="00650CD8" w:rsidRDefault="00650CD8" w:rsidP="00650CD8">
      <w:pPr>
        <w:spacing w:line="360" w:lineRule="auto"/>
        <w:rPr>
          <w:rFonts w:cstheme="minorHAnsi"/>
          <w:szCs w:val="22"/>
        </w:rPr>
      </w:pPr>
    </w:p>
    <w:p w14:paraId="0DD499D6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Det bekreftes med dette at </w:t>
      </w:r>
      <w:r w:rsidRPr="00650CD8">
        <w:rPr>
          <w:rFonts w:cstheme="minorHAnsi"/>
          <w:szCs w:val="22"/>
          <w:highlight w:val="yellow"/>
          <w:lang w:eastAsia="en-US"/>
        </w:rPr>
        <w:t>[underleverandør]</w:t>
      </w:r>
      <w:r w:rsidRPr="00650CD8">
        <w:rPr>
          <w:rFonts w:cstheme="minorHAnsi"/>
          <w:szCs w:val="22"/>
          <w:lang w:eastAsia="en-US"/>
        </w:rPr>
        <w:t xml:space="preserve"> inngår som underleverandør av tjenester knyttet til kvalifikasjonskrav nr </w:t>
      </w:r>
      <w:r w:rsidRPr="00650CD8">
        <w:rPr>
          <w:rFonts w:cstheme="minorHAnsi"/>
          <w:szCs w:val="22"/>
          <w:highlight w:val="yellow"/>
          <w:lang w:eastAsia="en-US"/>
        </w:rPr>
        <w:t>…………</w:t>
      </w:r>
      <w:r w:rsidRPr="00650CD8">
        <w:rPr>
          <w:rFonts w:cstheme="minorHAnsi"/>
          <w:szCs w:val="22"/>
          <w:lang w:eastAsia="en-US"/>
        </w:rPr>
        <w:t xml:space="preserve">.   ifm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sin søknad om deltakelse i konkurransen </w:t>
      </w:r>
      <w:r w:rsidRPr="00650CD8">
        <w:rPr>
          <w:rFonts w:cstheme="minorHAnsi"/>
          <w:szCs w:val="22"/>
          <w:highlight w:val="yellow"/>
          <w:lang w:eastAsia="en-US"/>
        </w:rPr>
        <w:t>[navn og referansenummer konkurranse]</w:t>
      </w:r>
      <w:r w:rsidRPr="00650CD8">
        <w:rPr>
          <w:rFonts w:cstheme="minorHAnsi"/>
          <w:szCs w:val="22"/>
          <w:lang w:eastAsia="en-US"/>
        </w:rPr>
        <w:t>.</w:t>
      </w:r>
    </w:p>
    <w:p w14:paraId="301E5533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16B750AF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Det bekreftes at </w:t>
      </w:r>
      <w:r w:rsidRPr="00650CD8">
        <w:rPr>
          <w:rFonts w:cstheme="minorHAnsi"/>
          <w:szCs w:val="22"/>
          <w:highlight w:val="yellow"/>
          <w:lang w:eastAsia="en-US"/>
        </w:rPr>
        <w:t>[underleverandør]</w:t>
      </w:r>
      <w:r w:rsidRPr="00650CD8">
        <w:rPr>
          <w:rFonts w:cstheme="minorHAnsi"/>
          <w:szCs w:val="22"/>
          <w:lang w:eastAsia="en-US"/>
        </w:rPr>
        <w:t xml:space="preserve"> forplikter seg til å stille nødvendige ressurser til disposisjon for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i det omfang det er nødvendig for å oppfylle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sine kontraktsforpliktelser ved tildeling av kontrakt.</w:t>
      </w:r>
    </w:p>
    <w:p w14:paraId="119F042C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065020B3" w14:textId="520105F1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4B03181E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50C10D5D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>_____________________________________________</w:t>
      </w:r>
    </w:p>
    <w:p w14:paraId="743F73BC" w14:textId="254AE1ED" w:rsidR="00782187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b/>
          <w:szCs w:val="22"/>
          <w:lang w:eastAsia="en-US"/>
        </w:rPr>
      </w:pPr>
      <w:r w:rsidRPr="00650CD8">
        <w:rPr>
          <w:rFonts w:cstheme="minorHAnsi"/>
          <w:b/>
          <w:szCs w:val="22"/>
          <w:lang w:eastAsia="en-US"/>
        </w:rPr>
        <w:t>Dato og signatur (underleverandør)</w:t>
      </w:r>
    </w:p>
    <w:sectPr w:rsidR="00782187" w:rsidRPr="00650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C06A2" w14:textId="77777777" w:rsidR="00B27454" w:rsidRDefault="00B27454" w:rsidP="00627211">
      <w:r>
        <w:separator/>
      </w:r>
    </w:p>
  </w:endnote>
  <w:endnote w:type="continuationSeparator" w:id="0">
    <w:p w14:paraId="2952992C" w14:textId="77777777" w:rsidR="00B27454" w:rsidRDefault="00B27454" w:rsidP="0062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F9D76" w14:textId="77777777" w:rsidR="00627211" w:rsidRDefault="006272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36BE0" w14:textId="781501A0" w:rsidR="00627211" w:rsidRDefault="00627211">
    <w:pPr>
      <w:pStyle w:val="Bunntekst"/>
      <w:jc w:val="right"/>
    </w:pPr>
    <w:r>
      <w:t xml:space="preserve">Side </w:t>
    </w:r>
    <w:sdt>
      <w:sdtPr>
        <w:id w:val="34714172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80CD4">
          <w:rPr>
            <w:noProof/>
          </w:rPr>
          <w:t>1</w:t>
        </w:r>
        <w:r>
          <w:fldChar w:fldCharType="end"/>
        </w:r>
      </w:sdtContent>
    </w:sdt>
    <w:r>
      <w:t xml:space="preserve"> av 1</w:t>
    </w:r>
  </w:p>
  <w:p w14:paraId="191171E2" w14:textId="2383E538" w:rsidR="00627211" w:rsidRDefault="0062721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11F80" w14:textId="77777777" w:rsidR="00627211" w:rsidRDefault="006272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741B2" w14:textId="77777777" w:rsidR="00B27454" w:rsidRDefault="00B27454" w:rsidP="00627211">
      <w:r>
        <w:separator/>
      </w:r>
    </w:p>
  </w:footnote>
  <w:footnote w:type="continuationSeparator" w:id="0">
    <w:p w14:paraId="1C5F7B06" w14:textId="77777777" w:rsidR="00B27454" w:rsidRDefault="00B27454" w:rsidP="0062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C2A8A" w14:textId="77777777" w:rsidR="00627211" w:rsidRDefault="006272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470B4" w14:textId="77777777" w:rsidR="00627211" w:rsidRDefault="0062721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6DFCE" w14:textId="77777777" w:rsidR="00627211" w:rsidRDefault="0062721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187"/>
    <w:rsid w:val="000A364E"/>
    <w:rsid w:val="0037465A"/>
    <w:rsid w:val="00380CD4"/>
    <w:rsid w:val="0052077B"/>
    <w:rsid w:val="00627211"/>
    <w:rsid w:val="00650CD8"/>
    <w:rsid w:val="00782187"/>
    <w:rsid w:val="008C4755"/>
    <w:rsid w:val="009E506C"/>
    <w:rsid w:val="00AD732B"/>
    <w:rsid w:val="00B27454"/>
    <w:rsid w:val="00B32F9E"/>
    <w:rsid w:val="00B94163"/>
    <w:rsid w:val="00BB4B51"/>
    <w:rsid w:val="00CF3D97"/>
    <w:rsid w:val="00F8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F7391"/>
  <w15:docId w15:val="{7ED5D979-2190-44CA-ADBA-FA663C0F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6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E506C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E506C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782187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782187"/>
    <w:rPr>
      <w:rFonts w:ascii="Times New Roman" w:eastAsia="Times New Roman" w:hAnsi="Times New Roman" w:cs="Times New Roman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2721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27211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2721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27211"/>
    <w:rPr>
      <w:rFonts w:ascii="Verdana" w:eastAsia="Times New Roman" w:hAnsi="Verdana" w:cs="Times New Roman"/>
      <w:sz w:val="20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E506C"/>
    <w:rPr>
      <w:rFonts w:eastAsiaTheme="majorEastAsia" w:cstheme="majorBidi"/>
      <w:color w:val="365F91" w:themeColor="accent1" w:themeShade="BF"/>
      <w:sz w:val="2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E506C"/>
    <w:rPr>
      <w:rFonts w:eastAsiaTheme="majorEastAsia" w:cstheme="majorBidi"/>
      <w:color w:val="365F91" w:themeColor="accent1" w:themeShade="BF"/>
      <w:sz w:val="24"/>
      <w:szCs w:val="2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BB4B51"/>
    <w:pPr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B4B51"/>
    <w:rPr>
      <w:rFonts w:eastAsiaTheme="majorEastAsia" w:cstheme="majorBidi"/>
      <w:b/>
      <w:spacing w:val="-10"/>
      <w:kern w:val="28"/>
      <w:sz w:val="32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Larvik Kommune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Åkra</dc:creator>
  <cp:lastModifiedBy>Heidi Elise Heitun Kvale</cp:lastModifiedBy>
  <cp:revision>2</cp:revision>
  <dcterms:created xsi:type="dcterms:W3CDTF">2024-12-06T12:00:00Z</dcterms:created>
  <dcterms:modified xsi:type="dcterms:W3CDTF">2024-12-06T12:00:00Z</dcterms:modified>
</cp:coreProperties>
</file>